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EB9B" w14:textId="77777777" w:rsidR="00EB63D7" w:rsidRPr="00005E84" w:rsidRDefault="00EB63D7" w:rsidP="00026755">
      <w:pPr>
        <w:rPr>
          <w:rStyle w:val="Strong"/>
          <w:rFonts w:ascii="Montserrat" w:hAnsi="Montserrat" w:cstheme="minorHAnsi"/>
        </w:rPr>
      </w:pPr>
    </w:p>
    <w:p w14:paraId="17A03ABB" w14:textId="77777777" w:rsidR="0097767C" w:rsidRPr="00005E84" w:rsidRDefault="0097767C" w:rsidP="00026755">
      <w:pPr>
        <w:pStyle w:val="NormalWeb"/>
        <w:spacing w:before="0" w:beforeAutospacing="0" w:after="0" w:afterAutospacing="0"/>
        <w:rPr>
          <w:rFonts w:ascii="Montserrat" w:hAnsi="Montserrat" w:cstheme="minorHAnsi"/>
          <w:color w:val="0E101A"/>
        </w:rPr>
      </w:pPr>
      <w:r w:rsidRPr="00005E84">
        <w:rPr>
          <w:rFonts w:ascii="Montserrat" w:hAnsi="Montserrat" w:cstheme="minorHAnsi"/>
          <w:noProof/>
        </w:rPr>
        <w:drawing>
          <wp:inline distT="0" distB="0" distL="0" distR="0" wp14:anchorId="4FBDD4E2" wp14:editId="40900DFB">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78F9CBDB" w14:textId="77777777" w:rsidR="0097767C" w:rsidRPr="00005E84" w:rsidRDefault="0097767C" w:rsidP="008F2DB1">
      <w:pPr>
        <w:rPr>
          <w:rFonts w:ascii="Montserrat" w:hAnsi="Montserrat" w:cstheme="minorHAnsi"/>
          <w:b/>
          <w:bCs/>
        </w:rPr>
      </w:pPr>
    </w:p>
    <w:p w14:paraId="220E99B3" w14:textId="77777777" w:rsidR="00EB63D7" w:rsidRPr="00005E84" w:rsidRDefault="00EB63D7" w:rsidP="00026755">
      <w:pPr>
        <w:rPr>
          <w:rStyle w:val="Strong"/>
          <w:rFonts w:ascii="Montserrat" w:hAnsi="Montserrat" w:cstheme="minorHAnsi"/>
        </w:rPr>
      </w:pPr>
    </w:p>
    <w:p w14:paraId="252B2326" w14:textId="77777777" w:rsidR="008F2DB1" w:rsidRDefault="008F2DB1" w:rsidP="008F2DB1">
      <w:pPr>
        <w:pStyle w:val="NormalWeb"/>
        <w:spacing w:before="0" w:beforeAutospacing="0" w:after="0" w:afterAutospacing="0"/>
        <w:rPr>
          <w:rFonts w:ascii="Montserrat" w:hAnsi="Montserrat" w:cstheme="minorHAnsi"/>
          <w:color w:val="0E101A"/>
        </w:rPr>
      </w:pPr>
      <w:r w:rsidRPr="00005E84">
        <w:rPr>
          <w:rFonts w:ascii="Montserrat" w:hAnsi="Montserrat" w:cstheme="minorHAnsi"/>
          <w:color w:val="0E101A"/>
        </w:rPr>
        <w:t>FOR IMMEDIATE RELEASE</w:t>
      </w:r>
    </w:p>
    <w:p w14:paraId="732BD29A" w14:textId="77777777" w:rsidR="001A6334" w:rsidRDefault="001A6334" w:rsidP="008F2DB1">
      <w:pPr>
        <w:pStyle w:val="NormalWeb"/>
        <w:spacing w:before="0" w:beforeAutospacing="0" w:after="0" w:afterAutospacing="0"/>
        <w:rPr>
          <w:rFonts w:ascii="Montserrat" w:hAnsi="Montserrat" w:cstheme="minorHAnsi"/>
          <w:color w:val="0E101A"/>
        </w:rPr>
      </w:pPr>
    </w:p>
    <w:p w14:paraId="1F846A42" w14:textId="77777777" w:rsidR="00BF661D" w:rsidRDefault="001A6334" w:rsidP="00BF661D">
      <w:pPr>
        <w:pStyle w:val="NormalWeb"/>
        <w:keepNext/>
        <w:spacing w:before="0" w:beforeAutospacing="0" w:after="0" w:afterAutospacing="0"/>
        <w:jc w:val="center"/>
      </w:pPr>
      <w:r>
        <w:rPr>
          <w:rFonts w:ascii="Montserrat" w:hAnsi="Montserrat" w:cstheme="minorHAnsi"/>
          <w:noProof/>
          <w:color w:val="0E101A"/>
        </w:rPr>
        <w:drawing>
          <wp:inline distT="0" distB="0" distL="0" distR="0" wp14:anchorId="6C3D2A42" wp14:editId="0C4F503A">
            <wp:extent cx="4961744" cy="3307829"/>
            <wp:effectExtent l="0" t="0" r="4445" b="0"/>
            <wp:docPr id="1815690510" name="Picture 1" descr="A group of nine people smiling for a photo at a jersey retirement ceremony, with two framed jerseys on display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90510" name="Picture 1" descr="A group of nine people smiling for a photo at a jersey retirement ceremony, with two framed jerseys on display in the fore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5707" cy="3317138"/>
                    </a:xfrm>
                    <a:prstGeom prst="rect">
                      <a:avLst/>
                    </a:prstGeom>
                  </pic:spPr>
                </pic:pic>
              </a:graphicData>
            </a:graphic>
          </wp:inline>
        </w:drawing>
      </w:r>
    </w:p>
    <w:p w14:paraId="453644F8" w14:textId="29AB2F39" w:rsidR="001A6334" w:rsidRPr="00005E84" w:rsidRDefault="00BF661D" w:rsidP="00BF661D">
      <w:pPr>
        <w:pStyle w:val="Caption"/>
        <w:jc w:val="center"/>
        <w:rPr>
          <w:rFonts w:ascii="Montserrat" w:hAnsi="Montserrat" w:cstheme="minorHAnsi"/>
          <w:color w:val="0E101A"/>
        </w:rPr>
      </w:pPr>
      <w:r>
        <w:t xml:space="preserve">  </w:t>
      </w:r>
      <w:r w:rsidRPr="000A53FB">
        <w:t>The Oxnard College Athletic Alumni Association’s 2023 Hall of Fame recipients</w:t>
      </w:r>
    </w:p>
    <w:p w14:paraId="02F02859" w14:textId="77777777" w:rsidR="00A4051D" w:rsidRPr="00005E84" w:rsidRDefault="00A4051D" w:rsidP="00026755">
      <w:pPr>
        <w:rPr>
          <w:rStyle w:val="Strong"/>
          <w:rFonts w:ascii="Montserrat" w:hAnsi="Montserrat" w:cstheme="minorHAnsi"/>
        </w:rPr>
      </w:pPr>
    </w:p>
    <w:p w14:paraId="52489301" w14:textId="0D562E0E" w:rsidR="00040D9B" w:rsidRPr="00005E84" w:rsidRDefault="001A6334" w:rsidP="00BD006C">
      <w:pPr>
        <w:jc w:val="center"/>
        <w:rPr>
          <w:rFonts w:ascii="Montserrat" w:hAnsi="Montserrat" w:cstheme="minorHAnsi"/>
          <w:i/>
          <w:iCs/>
        </w:rPr>
      </w:pPr>
      <w:r w:rsidRPr="001A6334">
        <w:rPr>
          <w:rFonts w:ascii="Montserrat" w:hAnsi="Montserrat" w:cstheme="minorHAnsi"/>
          <w:b/>
          <w:bCs/>
        </w:rPr>
        <w:t>Oxnard College’s Athletic Department Hosts Third Annual Hall of Fame Banquet</w:t>
      </w:r>
      <w:r w:rsidR="00040D9B" w:rsidRPr="00005E84">
        <w:rPr>
          <w:rFonts w:ascii="Montserrat" w:hAnsi="Montserrat" w:cstheme="minorHAnsi"/>
          <w:b/>
          <w:bCs/>
        </w:rPr>
        <w:br/>
      </w:r>
      <w:r w:rsidRPr="001A6334">
        <w:rPr>
          <w:rFonts w:ascii="Montserrat" w:hAnsi="Montserrat" w:cstheme="minorHAnsi"/>
          <w:i/>
          <w:iCs/>
        </w:rPr>
        <w:t>College to honor homegrown talents, Tenley Garcia, Jon Larson, and Marti Dibble</w:t>
      </w:r>
    </w:p>
    <w:p w14:paraId="453C81CE" w14:textId="77777777" w:rsidR="00737921" w:rsidRPr="00005E84" w:rsidRDefault="00737921" w:rsidP="00BD006C">
      <w:pPr>
        <w:rPr>
          <w:rFonts w:ascii="Montserrat" w:hAnsi="Montserrat" w:cstheme="minorHAnsi"/>
          <w:i/>
          <w:iCs/>
        </w:rPr>
      </w:pPr>
    </w:p>
    <w:p w14:paraId="50599E7F" w14:textId="74CB913F" w:rsidR="001A6334" w:rsidRPr="001A6334" w:rsidRDefault="00A4051D" w:rsidP="001A6334">
      <w:pPr>
        <w:rPr>
          <w:rFonts w:ascii="Montserrat" w:hAnsi="Montserrat" w:cstheme="minorHAnsi"/>
        </w:rPr>
      </w:pPr>
      <w:r w:rsidRPr="00005E84">
        <w:rPr>
          <w:rFonts w:ascii="Montserrat" w:hAnsi="Montserrat" w:cstheme="minorHAnsi"/>
          <w:b/>
          <w:bCs/>
        </w:rPr>
        <w:t xml:space="preserve">Oxnard, Calif. </w:t>
      </w:r>
      <w:r w:rsidRPr="00005E84">
        <w:rPr>
          <w:rFonts w:ascii="Montserrat" w:hAnsi="Montserrat" w:cstheme="minorHAnsi"/>
        </w:rPr>
        <w:t>(</w:t>
      </w:r>
      <w:r w:rsidR="001A6334">
        <w:rPr>
          <w:rFonts w:ascii="Montserrat" w:hAnsi="Montserrat" w:cstheme="minorHAnsi"/>
        </w:rPr>
        <w:t xml:space="preserve">April </w:t>
      </w:r>
      <w:r w:rsidR="00B133C8">
        <w:rPr>
          <w:rFonts w:ascii="Montserrat" w:hAnsi="Montserrat" w:cstheme="minorHAnsi"/>
        </w:rPr>
        <w:t>30</w:t>
      </w:r>
      <w:r w:rsidRPr="00005E84">
        <w:rPr>
          <w:rFonts w:ascii="Montserrat" w:hAnsi="Montserrat" w:cstheme="minorHAnsi"/>
        </w:rPr>
        <w:t>, 202</w:t>
      </w:r>
      <w:r w:rsidR="00891A5B">
        <w:rPr>
          <w:rFonts w:ascii="Montserrat" w:hAnsi="Montserrat" w:cstheme="minorHAnsi"/>
        </w:rPr>
        <w:t>4</w:t>
      </w:r>
      <w:r w:rsidRPr="00005E84">
        <w:rPr>
          <w:rFonts w:ascii="Montserrat" w:hAnsi="Montserrat" w:cstheme="minorHAnsi"/>
        </w:rPr>
        <w:t>)</w:t>
      </w:r>
      <w:r w:rsidR="00322BCE" w:rsidRPr="00005E84">
        <w:rPr>
          <w:rFonts w:ascii="Montserrat" w:hAnsi="Montserrat" w:cstheme="minorHAnsi"/>
        </w:rPr>
        <w:t xml:space="preserve"> </w:t>
      </w:r>
      <w:r w:rsidRPr="00005E84">
        <w:rPr>
          <w:rFonts w:ascii="Montserrat" w:hAnsi="Montserrat" w:cstheme="minorHAnsi"/>
        </w:rPr>
        <w:t>—</w:t>
      </w:r>
      <w:r w:rsidR="004758CC" w:rsidRPr="00005E84">
        <w:rPr>
          <w:rFonts w:ascii="Montserrat" w:hAnsi="Montserrat" w:cstheme="minorHAnsi"/>
        </w:rPr>
        <w:t xml:space="preserve"> </w:t>
      </w:r>
      <w:r w:rsidR="001A6334" w:rsidRPr="001A6334">
        <w:rPr>
          <w:rFonts w:ascii="Montserrat" w:hAnsi="Montserrat" w:cstheme="minorHAnsi"/>
        </w:rPr>
        <w:t>The Oxnard College Athletic Alumni Association is hosting its third annual Hall of Fame event on Saturday, May 11</w:t>
      </w:r>
      <w:r w:rsidR="001A6334">
        <w:rPr>
          <w:rFonts w:ascii="Montserrat" w:hAnsi="Montserrat" w:cstheme="minorHAnsi"/>
        </w:rPr>
        <w:t>,</w:t>
      </w:r>
      <w:r w:rsidR="001A6334" w:rsidRPr="001A6334">
        <w:rPr>
          <w:rFonts w:ascii="Montserrat" w:hAnsi="Montserrat" w:cstheme="minorHAnsi"/>
        </w:rPr>
        <w:t xml:space="preserve"> at the Oxnard College Performing Arts Center. Former athletes, alumni, and the general community are invited to attend the reception and luncheon to honor three exceptional former Condors</w:t>
      </w:r>
      <w:r w:rsidR="001A6334">
        <w:rPr>
          <w:rFonts w:ascii="Montserrat" w:hAnsi="Montserrat" w:cstheme="minorHAnsi"/>
        </w:rPr>
        <w:t>:</w:t>
      </w:r>
      <w:r w:rsidR="001A6334" w:rsidRPr="001A6334">
        <w:rPr>
          <w:rFonts w:ascii="Montserrat" w:hAnsi="Montserrat" w:cstheme="minorHAnsi"/>
        </w:rPr>
        <w:t xml:space="preserve"> Tenley Garcia (1999-2001), Jon Larson (1979-1980), and Marti Dibble (1985-2013). </w:t>
      </w:r>
    </w:p>
    <w:p w14:paraId="19225863" w14:textId="77777777" w:rsidR="001A6334" w:rsidRPr="001A6334" w:rsidRDefault="001A6334" w:rsidP="001A6334">
      <w:pPr>
        <w:rPr>
          <w:rFonts w:ascii="Montserrat" w:hAnsi="Montserrat" w:cstheme="minorHAnsi"/>
        </w:rPr>
      </w:pPr>
      <w:r w:rsidRPr="001A6334">
        <w:rPr>
          <w:rFonts w:ascii="Montserrat" w:hAnsi="Montserrat" w:cstheme="minorHAnsi"/>
        </w:rPr>
        <w:t xml:space="preserve">  </w:t>
      </w:r>
    </w:p>
    <w:p w14:paraId="55A5972B" w14:textId="6A4EE113" w:rsidR="001A6334" w:rsidRPr="001A6334" w:rsidRDefault="001A6334" w:rsidP="001A6334">
      <w:pPr>
        <w:rPr>
          <w:rFonts w:ascii="Montserrat" w:hAnsi="Montserrat" w:cstheme="minorHAnsi"/>
        </w:rPr>
      </w:pPr>
      <w:r w:rsidRPr="001A6334">
        <w:rPr>
          <w:rFonts w:ascii="Montserrat" w:hAnsi="Montserrat" w:cstheme="minorHAnsi"/>
        </w:rPr>
        <w:t>Honoree Tenley Garcia participated in the Oxnard College Women’s Soccer team from 1999</w:t>
      </w:r>
      <w:r>
        <w:rPr>
          <w:rFonts w:ascii="Montserrat" w:hAnsi="Montserrat" w:cstheme="minorHAnsi"/>
        </w:rPr>
        <w:t xml:space="preserve"> to </w:t>
      </w:r>
      <w:r w:rsidRPr="001A6334">
        <w:rPr>
          <w:rFonts w:ascii="Montserrat" w:hAnsi="Montserrat" w:cstheme="minorHAnsi"/>
        </w:rPr>
        <w:t xml:space="preserve">2001 and was voted the Western State Conference (WSC) Player of the Year. Garcia received a scholarship and was recruited to play at </w:t>
      </w:r>
      <w:r w:rsidRPr="001A6334">
        <w:rPr>
          <w:rFonts w:ascii="Montserrat" w:hAnsi="Montserrat" w:cstheme="minorHAnsi"/>
        </w:rPr>
        <w:lastRenderedPageBreak/>
        <w:t>Holy Names University, in Oakland, C</w:t>
      </w:r>
      <w:r>
        <w:rPr>
          <w:rFonts w:ascii="Montserrat" w:hAnsi="Montserrat" w:cstheme="minorHAnsi"/>
        </w:rPr>
        <w:t>alifornia,</w:t>
      </w:r>
      <w:r w:rsidRPr="001A6334">
        <w:rPr>
          <w:rFonts w:ascii="Montserrat" w:hAnsi="Montserrat" w:cstheme="minorHAnsi"/>
        </w:rPr>
        <w:t xml:space="preserve"> where she received her </w:t>
      </w:r>
      <w:r>
        <w:rPr>
          <w:rFonts w:ascii="Montserrat" w:hAnsi="Montserrat" w:cstheme="minorHAnsi"/>
        </w:rPr>
        <w:t>b</w:t>
      </w:r>
      <w:r w:rsidRPr="001A6334">
        <w:rPr>
          <w:rFonts w:ascii="Montserrat" w:hAnsi="Montserrat" w:cstheme="minorHAnsi"/>
        </w:rPr>
        <w:t xml:space="preserve">achelor’s </w:t>
      </w:r>
      <w:r>
        <w:rPr>
          <w:rFonts w:ascii="Montserrat" w:hAnsi="Montserrat" w:cstheme="minorHAnsi"/>
        </w:rPr>
        <w:t>d</w:t>
      </w:r>
      <w:r w:rsidRPr="001A6334">
        <w:rPr>
          <w:rFonts w:ascii="Montserrat" w:hAnsi="Montserrat" w:cstheme="minorHAnsi"/>
        </w:rPr>
        <w:t xml:space="preserve">egree in </w:t>
      </w:r>
      <w:r>
        <w:rPr>
          <w:rFonts w:ascii="Montserrat" w:hAnsi="Montserrat" w:cstheme="minorHAnsi"/>
        </w:rPr>
        <w:t>b</w:t>
      </w:r>
      <w:r w:rsidRPr="001A6334">
        <w:rPr>
          <w:rFonts w:ascii="Montserrat" w:hAnsi="Montserrat" w:cstheme="minorHAnsi"/>
        </w:rPr>
        <w:t xml:space="preserve">usiness. </w:t>
      </w:r>
      <w:r>
        <w:rPr>
          <w:rFonts w:ascii="Montserrat" w:hAnsi="Montserrat" w:cstheme="minorHAnsi"/>
        </w:rPr>
        <w:t>I</w:t>
      </w:r>
      <w:r w:rsidRPr="001A6334">
        <w:rPr>
          <w:rFonts w:ascii="Montserrat" w:hAnsi="Montserrat" w:cstheme="minorHAnsi"/>
        </w:rPr>
        <w:t>n Oakland, Garcia joined the San Francisco Nighthawks where she continued her remarkable soccer career. She then moved back home and took on an assistant coaching position at Oxnard College while play</w:t>
      </w:r>
      <w:r>
        <w:rPr>
          <w:rFonts w:ascii="Montserrat" w:hAnsi="Montserrat" w:cstheme="minorHAnsi"/>
        </w:rPr>
        <w:t>ing</w:t>
      </w:r>
      <w:r w:rsidRPr="001A6334">
        <w:rPr>
          <w:rFonts w:ascii="Montserrat" w:hAnsi="Montserrat" w:cstheme="minorHAnsi"/>
        </w:rPr>
        <w:t xml:space="preserve"> for the newly established Ventura County Fusion (VCF) team. During her time with VCF, Garcia led her team in goals and was quickly recruited to play for the Santa Clarita Blue Heat. Garcia now owns a landscaping business and resides in Oxnard with her husband and her three-year-old son.</w:t>
      </w:r>
    </w:p>
    <w:p w14:paraId="4CA53838" w14:textId="77777777" w:rsidR="001A6334" w:rsidRPr="001A6334" w:rsidRDefault="001A6334" w:rsidP="001A6334">
      <w:pPr>
        <w:rPr>
          <w:rFonts w:ascii="Montserrat" w:hAnsi="Montserrat" w:cstheme="minorHAnsi"/>
        </w:rPr>
      </w:pPr>
      <w:r w:rsidRPr="001A6334">
        <w:rPr>
          <w:rFonts w:ascii="Montserrat" w:hAnsi="Montserrat" w:cstheme="minorHAnsi"/>
        </w:rPr>
        <w:t xml:space="preserve"> </w:t>
      </w:r>
    </w:p>
    <w:p w14:paraId="796A8FE3" w14:textId="2DF3A4E8" w:rsidR="001A6334" w:rsidRPr="001A6334" w:rsidRDefault="001A6334" w:rsidP="001A6334">
      <w:pPr>
        <w:rPr>
          <w:rFonts w:ascii="Montserrat" w:hAnsi="Montserrat" w:cstheme="minorHAnsi"/>
        </w:rPr>
      </w:pPr>
      <w:r w:rsidRPr="001A6334">
        <w:rPr>
          <w:rFonts w:ascii="Montserrat" w:hAnsi="Montserrat" w:cstheme="minorHAnsi"/>
        </w:rPr>
        <w:t>Honoree Jon Larson participated on the Oxnard College Baseball team from 1979</w:t>
      </w:r>
      <w:r>
        <w:rPr>
          <w:rFonts w:ascii="Montserrat" w:hAnsi="Montserrat" w:cstheme="minorHAnsi"/>
        </w:rPr>
        <w:t xml:space="preserve"> to </w:t>
      </w:r>
      <w:r w:rsidRPr="001A6334">
        <w:rPr>
          <w:rFonts w:ascii="Montserrat" w:hAnsi="Montserrat" w:cstheme="minorHAnsi"/>
        </w:rPr>
        <w:t xml:space="preserve">1980. </w:t>
      </w:r>
      <w:r>
        <w:rPr>
          <w:rFonts w:ascii="Montserrat" w:hAnsi="Montserrat" w:cstheme="minorHAnsi"/>
        </w:rPr>
        <w:t>In</w:t>
      </w:r>
      <w:r w:rsidRPr="001A6334">
        <w:rPr>
          <w:rFonts w:ascii="Montserrat" w:hAnsi="Montserrat" w:cstheme="minorHAnsi"/>
        </w:rPr>
        <w:t xml:space="preserve"> his first year, Larson was part of the historic team that clinched the WSC Championship under the guidance of Jerry White</w:t>
      </w:r>
      <w:r w:rsidR="00C51392">
        <w:rPr>
          <w:rFonts w:ascii="Montserrat" w:hAnsi="Montserrat" w:cstheme="minorHAnsi"/>
        </w:rPr>
        <w:t>,</w:t>
      </w:r>
      <w:r w:rsidRPr="001A6334">
        <w:rPr>
          <w:rFonts w:ascii="Montserrat" w:hAnsi="Montserrat" w:cstheme="minorHAnsi"/>
        </w:rPr>
        <w:t xml:space="preserve"> </w:t>
      </w:r>
      <w:r w:rsidR="00C51392">
        <w:rPr>
          <w:rFonts w:ascii="Montserrat" w:hAnsi="Montserrat" w:cstheme="minorHAnsi"/>
        </w:rPr>
        <w:t xml:space="preserve">a 2022 </w:t>
      </w:r>
      <w:r w:rsidRPr="001A6334">
        <w:rPr>
          <w:rFonts w:ascii="Montserrat" w:hAnsi="Montserrat" w:cstheme="minorHAnsi"/>
        </w:rPr>
        <w:t xml:space="preserve">Oxnard College Athletic Alumni Association Hall of Fame </w:t>
      </w:r>
      <w:r w:rsidR="00C51392">
        <w:rPr>
          <w:rFonts w:ascii="Montserrat" w:hAnsi="Montserrat" w:cstheme="minorHAnsi"/>
        </w:rPr>
        <w:t>inductee</w:t>
      </w:r>
      <w:r w:rsidRPr="001A6334">
        <w:rPr>
          <w:rFonts w:ascii="Montserrat" w:hAnsi="Montserrat" w:cstheme="minorHAnsi"/>
        </w:rPr>
        <w:t xml:space="preserve">. </w:t>
      </w:r>
      <w:r w:rsidR="00C51392">
        <w:rPr>
          <w:rFonts w:ascii="Montserrat" w:hAnsi="Montserrat" w:cstheme="minorHAnsi"/>
        </w:rPr>
        <w:t>In</w:t>
      </w:r>
      <w:r w:rsidR="00C51392" w:rsidRPr="001A6334">
        <w:rPr>
          <w:rFonts w:ascii="Montserrat" w:hAnsi="Montserrat" w:cstheme="minorHAnsi"/>
        </w:rPr>
        <w:t xml:space="preserve"> </w:t>
      </w:r>
      <w:r w:rsidRPr="001A6334">
        <w:rPr>
          <w:rFonts w:ascii="Montserrat" w:hAnsi="Montserrat" w:cstheme="minorHAnsi"/>
        </w:rPr>
        <w:t>his second year, Larson led the state in batting, with an impressive .489 average. Larson was named First-Team Junior College All-American and Oxnard College Athlete of the Year. His exceptional skills earned him a scholarship to Fresno State University. After his athletic career, Larson returned to Oxnard College where he served as head coach for the baseball team from 1999</w:t>
      </w:r>
      <w:r w:rsidR="00C51392">
        <w:rPr>
          <w:rFonts w:ascii="Montserrat" w:hAnsi="Montserrat" w:cstheme="minorHAnsi"/>
        </w:rPr>
        <w:t xml:space="preserve"> to </w:t>
      </w:r>
      <w:r w:rsidRPr="001A6334">
        <w:rPr>
          <w:rFonts w:ascii="Montserrat" w:hAnsi="Montserrat" w:cstheme="minorHAnsi"/>
        </w:rPr>
        <w:t xml:space="preserve">2018. Under his leadership, the Condors claimed multiple WSC Championships and consistently qualified for playoffs. Additionally, Larson holds a record-breaking 423 wins for Oxnard College. Impressively, Larson was also inducted into the California Community College Baseball Hall of Fame in 2019. </w:t>
      </w:r>
    </w:p>
    <w:p w14:paraId="081EE59D" w14:textId="77777777" w:rsidR="001A6334" w:rsidRPr="001A6334" w:rsidRDefault="001A6334" w:rsidP="001A6334">
      <w:pPr>
        <w:rPr>
          <w:rFonts w:ascii="Montserrat" w:hAnsi="Montserrat" w:cstheme="minorHAnsi"/>
        </w:rPr>
      </w:pPr>
      <w:r w:rsidRPr="001A6334">
        <w:rPr>
          <w:rFonts w:ascii="Montserrat" w:hAnsi="Montserrat" w:cstheme="minorHAnsi"/>
        </w:rPr>
        <w:t xml:space="preserve"> </w:t>
      </w:r>
    </w:p>
    <w:p w14:paraId="245B6BF6" w14:textId="794AF7E6" w:rsidR="001A6334" w:rsidRPr="001A6334" w:rsidRDefault="001A6334" w:rsidP="001A6334">
      <w:pPr>
        <w:rPr>
          <w:rFonts w:ascii="Montserrat" w:hAnsi="Montserrat" w:cstheme="minorHAnsi"/>
        </w:rPr>
      </w:pPr>
      <w:r w:rsidRPr="001A6334">
        <w:rPr>
          <w:rFonts w:ascii="Montserrat" w:hAnsi="Montserrat" w:cstheme="minorHAnsi"/>
        </w:rPr>
        <w:t xml:space="preserve">Honoree Marti Dibble is set to receive the Lifetime Condor Award. Dibble was employed at Oxnard College in 1985, when she began operating the athletics program out of a modest space with minimal amenities. Dibble’s commitment helped support students and grow the program over time. Additionally, during the 1994 World Cup, Dibble had the privilege to work with the Cameroon National Team. After retiring in 2005, Dibble </w:t>
      </w:r>
      <w:r w:rsidR="00C51392">
        <w:rPr>
          <w:rFonts w:ascii="Montserrat" w:hAnsi="Montserrat" w:cstheme="minorHAnsi"/>
        </w:rPr>
        <w:t>became</w:t>
      </w:r>
      <w:r w:rsidR="00C51392" w:rsidRPr="001A6334">
        <w:rPr>
          <w:rFonts w:ascii="Montserrat" w:hAnsi="Montserrat" w:cstheme="minorHAnsi"/>
        </w:rPr>
        <w:t xml:space="preserve"> </w:t>
      </w:r>
      <w:r w:rsidRPr="001A6334">
        <w:rPr>
          <w:rFonts w:ascii="Montserrat" w:hAnsi="Montserrat" w:cstheme="minorHAnsi"/>
        </w:rPr>
        <w:t>an adjunct instructor, working with future generations of aspiring athletic trainers. She departed OC in 2013, leaving a proud legacy of excellence.</w:t>
      </w:r>
    </w:p>
    <w:p w14:paraId="6249917C" w14:textId="77777777" w:rsidR="001A6334" w:rsidRPr="001A6334" w:rsidRDefault="001A6334" w:rsidP="001A6334">
      <w:pPr>
        <w:rPr>
          <w:rFonts w:ascii="Montserrat" w:hAnsi="Montserrat" w:cstheme="minorHAnsi"/>
        </w:rPr>
      </w:pPr>
      <w:r w:rsidRPr="001A6334">
        <w:rPr>
          <w:rFonts w:ascii="Montserrat" w:hAnsi="Montserrat" w:cstheme="minorHAnsi"/>
        </w:rPr>
        <w:t xml:space="preserve">  </w:t>
      </w:r>
    </w:p>
    <w:p w14:paraId="3D4C90A8" w14:textId="3DF84C99" w:rsidR="008A54FB" w:rsidRPr="00005E84" w:rsidRDefault="001A6334" w:rsidP="001A6334">
      <w:pPr>
        <w:rPr>
          <w:rFonts w:ascii="Montserrat" w:hAnsi="Montserrat" w:cstheme="minorHAnsi"/>
        </w:rPr>
      </w:pPr>
      <w:r w:rsidRPr="001A6334">
        <w:rPr>
          <w:rFonts w:ascii="Montserrat" w:hAnsi="Montserrat" w:cstheme="minorHAnsi"/>
        </w:rPr>
        <w:t xml:space="preserve">Tickets for the third annual Hall of Fame Gala are available for $50 per person and may be purchased through the Oxnard College Athletic Alumni Association’s website at </w:t>
      </w:r>
      <w:hyperlink r:id="rId8" w:history="1">
        <w:r w:rsidRPr="001A6334">
          <w:rPr>
            <w:rStyle w:val="Hyperlink"/>
            <w:rFonts w:ascii="Montserrat" w:hAnsi="Montserrat" w:cstheme="minorHAnsi"/>
          </w:rPr>
          <w:t>www.OCAthleticAlumni.com</w:t>
        </w:r>
      </w:hyperlink>
      <w:r w:rsidRPr="001A6334">
        <w:rPr>
          <w:rFonts w:ascii="Montserrat" w:hAnsi="Montserrat" w:cstheme="minorHAnsi"/>
        </w:rPr>
        <w:t xml:space="preserve">.  </w:t>
      </w:r>
    </w:p>
    <w:p w14:paraId="3D56482F" w14:textId="77777777" w:rsidR="00415E2B" w:rsidRPr="00005E84" w:rsidRDefault="00415E2B" w:rsidP="000F6CFA">
      <w:pPr>
        <w:rPr>
          <w:rFonts w:ascii="Montserrat" w:hAnsi="Montserrat" w:cstheme="minorHAnsi"/>
        </w:rPr>
      </w:pPr>
    </w:p>
    <w:p w14:paraId="321C1408" w14:textId="77777777" w:rsidR="00737921" w:rsidRPr="00005E84" w:rsidRDefault="00737921" w:rsidP="000F6CFA">
      <w:pPr>
        <w:rPr>
          <w:rFonts w:ascii="Montserrat" w:hAnsi="Montserrat"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005E84" w14:paraId="041ABE38" w14:textId="77777777" w:rsidTr="0084350F">
        <w:trPr>
          <w:tblCellSpacing w:w="0" w:type="dxa"/>
        </w:trPr>
        <w:tc>
          <w:tcPr>
            <w:tcW w:w="5000" w:type="pct"/>
            <w:hideMark/>
          </w:tcPr>
          <w:p w14:paraId="7A395264" w14:textId="77777777" w:rsidR="00C35436" w:rsidRPr="00005E84" w:rsidRDefault="00C35436" w:rsidP="000F6CFA">
            <w:pPr>
              <w:rPr>
                <w:rFonts w:ascii="Montserrat" w:hAnsi="Montserrat" w:cstheme="minorHAnsi"/>
              </w:rPr>
            </w:pPr>
          </w:p>
        </w:tc>
      </w:tr>
    </w:tbl>
    <w:p w14:paraId="11000F70" w14:textId="77777777" w:rsidR="0094560D" w:rsidRPr="00005E84" w:rsidRDefault="0094560D" w:rsidP="000F6CFA">
      <w:pPr>
        <w:rPr>
          <w:rFonts w:ascii="Montserrat" w:hAnsi="Montserrat" w:cstheme="minorHAnsi"/>
          <w:b/>
          <w:bCs/>
        </w:rPr>
      </w:pPr>
      <w:r w:rsidRPr="00005E84">
        <w:rPr>
          <w:rFonts w:ascii="Montserrat" w:hAnsi="Montserrat" w:cstheme="minorHAnsi"/>
          <w:b/>
          <w:bCs/>
        </w:rPr>
        <w:t xml:space="preserve">About Oxnard College </w:t>
      </w:r>
    </w:p>
    <w:p w14:paraId="4A5CEBCB" w14:textId="77777777" w:rsidR="004B3205" w:rsidRPr="00005E84" w:rsidRDefault="00C35436" w:rsidP="000F6CFA">
      <w:pPr>
        <w:rPr>
          <w:rFonts w:ascii="Montserrat" w:hAnsi="Montserrat" w:cstheme="minorHAnsi"/>
          <w:i/>
          <w:iCs/>
        </w:rPr>
      </w:pPr>
      <w:r w:rsidRPr="00005E84">
        <w:rPr>
          <w:rFonts w:ascii="Montserrat" w:hAnsi="Montserrat" w:cstheme="minorHAnsi"/>
          <w:i/>
          <w:iCs/>
        </w:rPr>
        <w:t xml:space="preserve">Oxnard College is one of three colleges in the Ventura County Community College District and annually serves more than 7,000 students. Founded in 1975, Oxnard College is fully accredited. It is also a designated Hispanic-Serving Institution. Oxnard College’s signature programs include </w:t>
      </w:r>
      <w:r w:rsidRPr="00005E84">
        <w:rPr>
          <w:rFonts w:ascii="Montserrat" w:hAnsi="Montserrat" w:cstheme="minorHAnsi"/>
          <w:i/>
          <w:iCs/>
        </w:rPr>
        <w:lastRenderedPageBreak/>
        <w:t>marine biology; culinary arts, restaurant management and hospitality management; auto technology</w:t>
      </w:r>
      <w:r w:rsidR="009479CE" w:rsidRPr="00005E84">
        <w:rPr>
          <w:rFonts w:ascii="Montserrat" w:hAnsi="Montserrat" w:cstheme="minorHAnsi"/>
          <w:i/>
          <w:iCs/>
        </w:rPr>
        <w:t>, dental hygiene,</w:t>
      </w:r>
      <w:r w:rsidRPr="00005E84">
        <w:rPr>
          <w:rFonts w:ascii="Montserrat" w:hAnsi="Montserrat" w:cstheme="minorHAnsi"/>
          <w:i/>
          <w:iCs/>
        </w:rPr>
        <w:t xml:space="preserve"> and fire technology, among many other undergraduate study and career technical education programs. The Dream Resource Center is a valuable student and community resource. To learn more,</w:t>
      </w:r>
      <w:r w:rsidR="0094560D" w:rsidRPr="00005E84">
        <w:rPr>
          <w:rFonts w:ascii="Montserrat" w:hAnsi="Montserrat" w:cstheme="minorHAnsi"/>
          <w:i/>
          <w:iCs/>
        </w:rPr>
        <w:t xml:space="preserve"> </w:t>
      </w:r>
      <w:r w:rsidRPr="00005E84">
        <w:rPr>
          <w:rFonts w:ascii="Montserrat" w:hAnsi="Montserrat" w:cstheme="minorHAnsi"/>
          <w:i/>
          <w:iCs/>
        </w:rPr>
        <w:t>visit </w:t>
      </w:r>
      <w:hyperlink r:id="rId9" w:tgtFrame="_blank" w:history="1">
        <w:r w:rsidRPr="00005E84">
          <w:rPr>
            <w:rStyle w:val="Hyperlink"/>
            <w:rFonts w:ascii="Montserrat" w:hAnsi="Montserrat" w:cstheme="minorHAnsi"/>
            <w:i/>
            <w:iCs/>
          </w:rPr>
          <w:t>oxnardcollege.edu </w:t>
        </w:r>
      </w:hyperlink>
      <w:r w:rsidRPr="00005E84">
        <w:rPr>
          <w:rFonts w:ascii="Montserrat" w:hAnsi="Montserrat" w:cstheme="minorHAnsi"/>
          <w:i/>
          <w:iCs/>
        </w:rPr>
        <w:t>and </w:t>
      </w:r>
      <w:hyperlink r:id="rId10" w:tgtFrame="_blank" w:history="1">
        <w:r w:rsidRPr="00005E84">
          <w:rPr>
            <w:rStyle w:val="Hyperlink"/>
            <w:rFonts w:ascii="Montserrat" w:hAnsi="Montserrat" w:cstheme="minorHAnsi"/>
            <w:i/>
            <w:iCs/>
          </w:rPr>
          <w:t>Facebook</w:t>
        </w:r>
      </w:hyperlink>
      <w:r w:rsidRPr="00005E84">
        <w:rPr>
          <w:rFonts w:ascii="Montserrat" w:hAnsi="Montserrat" w:cstheme="minorHAnsi"/>
          <w:i/>
          <w:iCs/>
        </w:rPr>
        <w:t>, </w:t>
      </w:r>
      <w:hyperlink r:id="rId11" w:tgtFrame="_blank" w:history="1">
        <w:r w:rsidRPr="00005E84">
          <w:rPr>
            <w:rStyle w:val="Hyperlink"/>
            <w:rFonts w:ascii="Montserrat" w:hAnsi="Montserrat" w:cstheme="minorHAnsi"/>
            <w:i/>
            <w:iCs/>
          </w:rPr>
          <w:t>Instagram</w:t>
        </w:r>
      </w:hyperlink>
      <w:r w:rsidRPr="00005E84">
        <w:rPr>
          <w:rFonts w:ascii="Montserrat" w:hAnsi="Montserrat" w:cstheme="minorHAnsi"/>
          <w:i/>
          <w:iCs/>
        </w:rPr>
        <w:t>, </w:t>
      </w:r>
      <w:hyperlink r:id="rId12" w:tgtFrame="_blank" w:history="1">
        <w:r w:rsidRPr="00005E84">
          <w:rPr>
            <w:rStyle w:val="Hyperlink"/>
            <w:rFonts w:ascii="Montserrat" w:hAnsi="Montserrat" w:cstheme="minorHAnsi"/>
            <w:i/>
            <w:iCs/>
          </w:rPr>
          <w:t>LinkedIn </w:t>
        </w:r>
      </w:hyperlink>
      <w:r w:rsidRPr="00005E84">
        <w:rPr>
          <w:rFonts w:ascii="Montserrat" w:hAnsi="Montserrat" w:cstheme="minorHAnsi"/>
          <w:i/>
          <w:iCs/>
        </w:rPr>
        <w:t>and </w:t>
      </w:r>
      <w:hyperlink r:id="rId13" w:tgtFrame="_blank" w:history="1">
        <w:r w:rsidRPr="00005E84">
          <w:rPr>
            <w:rStyle w:val="Hyperlink"/>
            <w:rFonts w:ascii="Montserrat" w:hAnsi="Montserrat" w:cstheme="minorHAnsi"/>
            <w:i/>
            <w:iCs/>
          </w:rPr>
          <w:t>Twitter</w:t>
        </w:r>
      </w:hyperlink>
      <w:r w:rsidRPr="00005E84">
        <w:rPr>
          <w:rFonts w:ascii="Montserrat" w:hAnsi="Montserrat" w:cstheme="minorHAnsi"/>
          <w:i/>
          <w:iCs/>
        </w:rPr>
        <w:t>. </w:t>
      </w:r>
    </w:p>
    <w:p w14:paraId="69CE95BF" w14:textId="77777777" w:rsidR="00A4051D" w:rsidRPr="00005E84" w:rsidRDefault="00A4051D" w:rsidP="000F6CFA">
      <w:pPr>
        <w:rPr>
          <w:rFonts w:ascii="Montserrat" w:hAnsi="Montserrat" w:cstheme="minorHAnsi"/>
          <w:i/>
          <w:iCs/>
        </w:rPr>
      </w:pPr>
    </w:p>
    <w:p w14:paraId="3553B9C6" w14:textId="77777777" w:rsidR="00A4051D" w:rsidRPr="00005E84" w:rsidRDefault="00A4051D" w:rsidP="00737921">
      <w:pPr>
        <w:rPr>
          <w:rFonts w:ascii="Montserrat" w:hAnsi="Montserrat" w:cstheme="minorHAnsi"/>
        </w:rPr>
      </w:pPr>
      <w:r w:rsidRPr="00005E84">
        <w:rPr>
          <w:rFonts w:ascii="Montserrat" w:hAnsi="Montserrat" w:cstheme="minorHAnsi"/>
        </w:rPr>
        <w:t>Media Contact:</w:t>
      </w:r>
    </w:p>
    <w:p w14:paraId="680A9E4B" w14:textId="77777777" w:rsidR="00A4051D" w:rsidRPr="00005E84" w:rsidRDefault="00A4051D" w:rsidP="00737921">
      <w:pPr>
        <w:rPr>
          <w:rFonts w:ascii="Montserrat" w:hAnsi="Montserrat" w:cstheme="minorHAnsi"/>
        </w:rPr>
      </w:pPr>
      <w:r w:rsidRPr="00005E84">
        <w:rPr>
          <w:rFonts w:ascii="Montserrat" w:hAnsi="Montserrat" w:cstheme="minorHAnsi"/>
        </w:rPr>
        <w:t xml:space="preserve">James </w:t>
      </w:r>
      <w:proofErr w:type="spellStart"/>
      <w:r w:rsidRPr="00005E84">
        <w:rPr>
          <w:rFonts w:ascii="Montserrat" w:hAnsi="Montserrat" w:cstheme="minorHAnsi"/>
        </w:rPr>
        <w:t>Schuelke</w:t>
      </w:r>
      <w:proofErr w:type="spellEnd"/>
    </w:p>
    <w:p w14:paraId="7A679A61" w14:textId="77777777" w:rsidR="00A4051D" w:rsidRPr="00005E84" w:rsidRDefault="00A4051D" w:rsidP="00737921">
      <w:pPr>
        <w:rPr>
          <w:rFonts w:ascii="Montserrat" w:hAnsi="Montserrat" w:cstheme="minorHAnsi"/>
        </w:rPr>
      </w:pPr>
      <w:r w:rsidRPr="00005E84">
        <w:rPr>
          <w:rFonts w:ascii="Montserrat" w:hAnsi="Montserrat" w:cstheme="minorHAnsi"/>
        </w:rPr>
        <w:t xml:space="preserve">Director of Outreach </w:t>
      </w:r>
      <w:r w:rsidR="00A14DDF" w:rsidRPr="00005E84">
        <w:rPr>
          <w:rFonts w:ascii="Montserrat" w:hAnsi="Montserrat" w:cstheme="minorHAnsi"/>
        </w:rPr>
        <w:t>and</w:t>
      </w:r>
      <w:r w:rsidRPr="00005E84">
        <w:rPr>
          <w:rFonts w:ascii="Montserrat" w:hAnsi="Montserrat" w:cstheme="minorHAnsi"/>
        </w:rPr>
        <w:t xml:space="preserve"> Marketing</w:t>
      </w:r>
    </w:p>
    <w:p w14:paraId="739A7418" w14:textId="77777777" w:rsidR="00A4051D" w:rsidRPr="00005E84" w:rsidRDefault="00A4051D" w:rsidP="00737921">
      <w:pPr>
        <w:rPr>
          <w:rFonts w:ascii="Montserrat" w:hAnsi="Montserrat" w:cstheme="minorHAnsi"/>
        </w:rPr>
      </w:pPr>
      <w:r w:rsidRPr="00005E84">
        <w:rPr>
          <w:rFonts w:ascii="Montserrat" w:hAnsi="Montserrat" w:cstheme="minorHAnsi"/>
        </w:rPr>
        <w:t>Oxnard College</w:t>
      </w:r>
    </w:p>
    <w:p w14:paraId="0764BC7A" w14:textId="77777777" w:rsidR="00A4051D" w:rsidRPr="00005E84" w:rsidRDefault="00A4051D" w:rsidP="00737921">
      <w:pPr>
        <w:rPr>
          <w:rFonts w:ascii="Montserrat" w:hAnsi="Montserrat" w:cstheme="minorHAnsi"/>
        </w:rPr>
      </w:pPr>
      <w:r w:rsidRPr="00005E84">
        <w:rPr>
          <w:rFonts w:ascii="Montserrat" w:hAnsi="Montserrat" w:cstheme="minorHAnsi"/>
        </w:rPr>
        <w:t>805-678-5275</w:t>
      </w:r>
      <w:r w:rsidR="00F55D21" w:rsidRPr="00005E84">
        <w:rPr>
          <w:rFonts w:ascii="Montserrat" w:hAnsi="Montserrat" w:cstheme="minorHAnsi"/>
        </w:rPr>
        <w:t xml:space="preserve"> </w:t>
      </w:r>
    </w:p>
    <w:p w14:paraId="3E9F3C42" w14:textId="77777777" w:rsidR="00A4051D" w:rsidRPr="00005E84" w:rsidRDefault="00000000" w:rsidP="00737921">
      <w:pPr>
        <w:rPr>
          <w:rFonts w:ascii="Montserrat" w:hAnsi="Montserrat" w:cstheme="minorHAnsi"/>
        </w:rPr>
      </w:pPr>
      <w:hyperlink r:id="rId14" w:tgtFrame="_blank" w:history="1">
        <w:r w:rsidR="00A4051D" w:rsidRPr="00005E84">
          <w:rPr>
            <w:rStyle w:val="Hyperlink"/>
            <w:rFonts w:ascii="Montserrat" w:hAnsi="Montserrat" w:cstheme="minorHAnsi"/>
          </w:rPr>
          <w:t>jschuelke@vcccd.edu</w:t>
        </w:r>
      </w:hyperlink>
      <w:r w:rsidR="00A4051D" w:rsidRPr="00005E84">
        <w:rPr>
          <w:rFonts w:ascii="Montserrat" w:hAnsi="Montserrat" w:cstheme="minorHAnsi"/>
        </w:rPr>
        <w:t> </w:t>
      </w:r>
    </w:p>
    <w:p w14:paraId="7DD782B2" w14:textId="77777777" w:rsidR="00A4051D" w:rsidRPr="00005E84" w:rsidRDefault="00A4051D" w:rsidP="00737921">
      <w:pPr>
        <w:rPr>
          <w:rFonts w:ascii="Montserrat" w:hAnsi="Montserrat" w:cstheme="minorHAnsi"/>
        </w:rPr>
      </w:pPr>
    </w:p>
    <w:sectPr w:rsidR="00A4051D" w:rsidRPr="00005E8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4656" w14:textId="77777777" w:rsidR="009F29DD" w:rsidRDefault="009F29DD" w:rsidP="00F73F3B">
      <w:r>
        <w:separator/>
      </w:r>
    </w:p>
  </w:endnote>
  <w:endnote w:type="continuationSeparator" w:id="0">
    <w:p w14:paraId="20D60A4B" w14:textId="77777777" w:rsidR="009F29DD" w:rsidRDefault="009F29DD"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3880" w14:textId="77777777" w:rsidR="00F73F3B" w:rsidRDefault="00F73F3B">
    <w:pPr>
      <w:pStyle w:val="Footer"/>
    </w:pPr>
    <w:r>
      <w:rPr>
        <w:noProof/>
      </w:rPr>
      <w:drawing>
        <wp:inline distT="0" distB="0" distL="0" distR="0" wp14:anchorId="7BCED037" wp14:editId="4816D2E7">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83D3" w14:textId="77777777" w:rsidR="009F29DD" w:rsidRDefault="009F29DD" w:rsidP="00F73F3B">
      <w:r>
        <w:separator/>
      </w:r>
    </w:p>
  </w:footnote>
  <w:footnote w:type="continuationSeparator" w:id="0">
    <w:p w14:paraId="23FEF3B2" w14:textId="77777777" w:rsidR="009F29DD" w:rsidRDefault="009F29DD"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34"/>
    <w:rsid w:val="00001BAA"/>
    <w:rsid w:val="00005E84"/>
    <w:rsid w:val="000135EF"/>
    <w:rsid w:val="00026755"/>
    <w:rsid w:val="000313D9"/>
    <w:rsid w:val="00036D21"/>
    <w:rsid w:val="00040D9B"/>
    <w:rsid w:val="00047C30"/>
    <w:rsid w:val="000525A0"/>
    <w:rsid w:val="00070CBA"/>
    <w:rsid w:val="00091E33"/>
    <w:rsid w:val="000A7AB6"/>
    <w:rsid w:val="000B3280"/>
    <w:rsid w:val="000B367F"/>
    <w:rsid w:val="000B758D"/>
    <w:rsid w:val="000C0E60"/>
    <w:rsid w:val="000D6CE8"/>
    <w:rsid w:val="000F54DE"/>
    <w:rsid w:val="000F6CFA"/>
    <w:rsid w:val="00101034"/>
    <w:rsid w:val="00122373"/>
    <w:rsid w:val="0013355C"/>
    <w:rsid w:val="00140CC3"/>
    <w:rsid w:val="0014708C"/>
    <w:rsid w:val="0015554D"/>
    <w:rsid w:val="00166705"/>
    <w:rsid w:val="00173894"/>
    <w:rsid w:val="00174358"/>
    <w:rsid w:val="0018072A"/>
    <w:rsid w:val="001902C0"/>
    <w:rsid w:val="00193A10"/>
    <w:rsid w:val="00196336"/>
    <w:rsid w:val="001A6334"/>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003F"/>
    <w:rsid w:val="0024408D"/>
    <w:rsid w:val="00254764"/>
    <w:rsid w:val="00255904"/>
    <w:rsid w:val="00262365"/>
    <w:rsid w:val="00262372"/>
    <w:rsid w:val="00275CFC"/>
    <w:rsid w:val="00286231"/>
    <w:rsid w:val="00292FC9"/>
    <w:rsid w:val="002A15B4"/>
    <w:rsid w:val="002B2D42"/>
    <w:rsid w:val="002C369C"/>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90713"/>
    <w:rsid w:val="00393491"/>
    <w:rsid w:val="003A4507"/>
    <w:rsid w:val="003A6F15"/>
    <w:rsid w:val="003B3BD0"/>
    <w:rsid w:val="003D08C9"/>
    <w:rsid w:val="003D4CCE"/>
    <w:rsid w:val="00403951"/>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717EC9"/>
    <w:rsid w:val="007354A9"/>
    <w:rsid w:val="00737921"/>
    <w:rsid w:val="00747FA5"/>
    <w:rsid w:val="00756BC0"/>
    <w:rsid w:val="00767A55"/>
    <w:rsid w:val="007740FC"/>
    <w:rsid w:val="00775A9B"/>
    <w:rsid w:val="00782C3C"/>
    <w:rsid w:val="007979E9"/>
    <w:rsid w:val="007A2AA2"/>
    <w:rsid w:val="007B5106"/>
    <w:rsid w:val="007B56DE"/>
    <w:rsid w:val="007B59C1"/>
    <w:rsid w:val="007C7B48"/>
    <w:rsid w:val="007E3F04"/>
    <w:rsid w:val="008000A6"/>
    <w:rsid w:val="00802BA1"/>
    <w:rsid w:val="00803ABD"/>
    <w:rsid w:val="008119EF"/>
    <w:rsid w:val="008252DB"/>
    <w:rsid w:val="00833EDF"/>
    <w:rsid w:val="00837E56"/>
    <w:rsid w:val="0084731C"/>
    <w:rsid w:val="00850C2A"/>
    <w:rsid w:val="00870CDC"/>
    <w:rsid w:val="00873D79"/>
    <w:rsid w:val="0087748E"/>
    <w:rsid w:val="00882254"/>
    <w:rsid w:val="00884F0A"/>
    <w:rsid w:val="00891A5B"/>
    <w:rsid w:val="008A54FB"/>
    <w:rsid w:val="008C0C29"/>
    <w:rsid w:val="008C3FD0"/>
    <w:rsid w:val="008C48F4"/>
    <w:rsid w:val="008D09A1"/>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479CE"/>
    <w:rsid w:val="00950D91"/>
    <w:rsid w:val="009659C6"/>
    <w:rsid w:val="00972CBC"/>
    <w:rsid w:val="0097767C"/>
    <w:rsid w:val="00984A8C"/>
    <w:rsid w:val="009907B6"/>
    <w:rsid w:val="00990E68"/>
    <w:rsid w:val="009A2646"/>
    <w:rsid w:val="009A292F"/>
    <w:rsid w:val="009A65D9"/>
    <w:rsid w:val="009C5D08"/>
    <w:rsid w:val="009D79FF"/>
    <w:rsid w:val="009F1625"/>
    <w:rsid w:val="009F29DD"/>
    <w:rsid w:val="009F3506"/>
    <w:rsid w:val="00A02B84"/>
    <w:rsid w:val="00A1157D"/>
    <w:rsid w:val="00A1275B"/>
    <w:rsid w:val="00A1276C"/>
    <w:rsid w:val="00A14820"/>
    <w:rsid w:val="00A14DDF"/>
    <w:rsid w:val="00A364BC"/>
    <w:rsid w:val="00A4051D"/>
    <w:rsid w:val="00A417E6"/>
    <w:rsid w:val="00A468F5"/>
    <w:rsid w:val="00A53C01"/>
    <w:rsid w:val="00A67B4B"/>
    <w:rsid w:val="00A823FB"/>
    <w:rsid w:val="00A93F29"/>
    <w:rsid w:val="00A957C4"/>
    <w:rsid w:val="00AA421E"/>
    <w:rsid w:val="00AB0607"/>
    <w:rsid w:val="00AD5278"/>
    <w:rsid w:val="00AE1A77"/>
    <w:rsid w:val="00AF263B"/>
    <w:rsid w:val="00AF3424"/>
    <w:rsid w:val="00B02406"/>
    <w:rsid w:val="00B06F1A"/>
    <w:rsid w:val="00B107B4"/>
    <w:rsid w:val="00B10C4F"/>
    <w:rsid w:val="00B133C8"/>
    <w:rsid w:val="00B34E49"/>
    <w:rsid w:val="00B35772"/>
    <w:rsid w:val="00B36441"/>
    <w:rsid w:val="00B4375D"/>
    <w:rsid w:val="00B56755"/>
    <w:rsid w:val="00B70088"/>
    <w:rsid w:val="00B7146D"/>
    <w:rsid w:val="00B71A9E"/>
    <w:rsid w:val="00B74943"/>
    <w:rsid w:val="00B7638F"/>
    <w:rsid w:val="00B84448"/>
    <w:rsid w:val="00B85DCF"/>
    <w:rsid w:val="00B9677B"/>
    <w:rsid w:val="00B96F03"/>
    <w:rsid w:val="00BB281F"/>
    <w:rsid w:val="00BB30C6"/>
    <w:rsid w:val="00BB4A70"/>
    <w:rsid w:val="00BD006C"/>
    <w:rsid w:val="00BD657C"/>
    <w:rsid w:val="00BE5F43"/>
    <w:rsid w:val="00BF2D15"/>
    <w:rsid w:val="00BF661D"/>
    <w:rsid w:val="00C07443"/>
    <w:rsid w:val="00C078DF"/>
    <w:rsid w:val="00C27614"/>
    <w:rsid w:val="00C3251F"/>
    <w:rsid w:val="00C35436"/>
    <w:rsid w:val="00C37BAE"/>
    <w:rsid w:val="00C43F94"/>
    <w:rsid w:val="00C45F57"/>
    <w:rsid w:val="00C4733E"/>
    <w:rsid w:val="00C51392"/>
    <w:rsid w:val="00C7660C"/>
    <w:rsid w:val="00C816EF"/>
    <w:rsid w:val="00C93C45"/>
    <w:rsid w:val="00CB3C3D"/>
    <w:rsid w:val="00CB6096"/>
    <w:rsid w:val="00CC0CF4"/>
    <w:rsid w:val="00CD5A23"/>
    <w:rsid w:val="00CF1118"/>
    <w:rsid w:val="00CF7D00"/>
    <w:rsid w:val="00D3035B"/>
    <w:rsid w:val="00D34BA7"/>
    <w:rsid w:val="00D410D5"/>
    <w:rsid w:val="00D516B7"/>
    <w:rsid w:val="00D6178A"/>
    <w:rsid w:val="00D6252D"/>
    <w:rsid w:val="00D977B5"/>
    <w:rsid w:val="00DB2D10"/>
    <w:rsid w:val="00DB5C53"/>
    <w:rsid w:val="00DC135E"/>
    <w:rsid w:val="00DC25FC"/>
    <w:rsid w:val="00DC3A73"/>
    <w:rsid w:val="00DC612D"/>
    <w:rsid w:val="00DD765C"/>
    <w:rsid w:val="00DF6C0B"/>
    <w:rsid w:val="00E06145"/>
    <w:rsid w:val="00E1576F"/>
    <w:rsid w:val="00E239CC"/>
    <w:rsid w:val="00E3014A"/>
    <w:rsid w:val="00E320B3"/>
    <w:rsid w:val="00E446A9"/>
    <w:rsid w:val="00E66194"/>
    <w:rsid w:val="00E6788A"/>
    <w:rsid w:val="00E71F33"/>
    <w:rsid w:val="00E739B9"/>
    <w:rsid w:val="00E8048B"/>
    <w:rsid w:val="00E81A6B"/>
    <w:rsid w:val="00E87DE3"/>
    <w:rsid w:val="00E94B35"/>
    <w:rsid w:val="00EA065F"/>
    <w:rsid w:val="00EA4D4B"/>
    <w:rsid w:val="00EB63D7"/>
    <w:rsid w:val="00EC258E"/>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31E4"/>
  <w15:chartTrackingRefBased/>
  <w15:docId w15:val="{3D9475FD-BB7F-7E4B-A7A0-D18593E0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 w:type="paragraph" w:styleId="Caption">
    <w:name w:val="caption"/>
    <w:basedOn w:val="Normal"/>
    <w:next w:val="Normal"/>
    <w:uiPriority w:val="35"/>
    <w:unhideWhenUsed/>
    <w:qFormat/>
    <w:rsid w:val="00BF661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thleticalumni.com/" TargetMode="External"/><Relationship Id="rId13" Type="http://schemas.openxmlformats.org/officeDocument/2006/relationships/hyperlink" Target="https://twitter.com/OxnardColleg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linkedin.com/school/oxnard-colleg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nstagram.com/oxnardcollege_officia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facebook.com/oxnardcollege/" TargetMode="External"/><Relationship Id="rId4" Type="http://schemas.openxmlformats.org/officeDocument/2006/relationships/footnotes" Target="footnotes.xml"/><Relationship Id="rId9" Type="http://schemas.openxmlformats.org/officeDocument/2006/relationships/hyperlink" Target="http://oxnardcollege.edu/" TargetMode="External"/><Relationship Id="rId14" Type="http://schemas.openxmlformats.org/officeDocument/2006/relationships/hyperlink" Target="mailto:jschuelke@vcccd.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O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 PR Template.dotx</Template>
  <TotalTime>2</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3</cp:revision>
  <cp:lastPrinted>2022-05-11T23:25:00Z</cp:lastPrinted>
  <dcterms:created xsi:type="dcterms:W3CDTF">2024-04-25T22:48:00Z</dcterms:created>
  <dcterms:modified xsi:type="dcterms:W3CDTF">2024-04-30T16:22:00Z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